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77" w:rsidRPr="00A44577" w:rsidRDefault="00A44577" w:rsidP="00A44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 RICORSO</w:t>
      </w:r>
      <w:r w:rsidR="00ED141E">
        <w:rPr>
          <w:b/>
          <w:sz w:val="28"/>
          <w:szCs w:val="28"/>
        </w:rPr>
        <w:t xml:space="preserve"> AVVERSO</w:t>
      </w:r>
      <w:r w:rsidR="00B51A07">
        <w:rPr>
          <w:b/>
          <w:sz w:val="28"/>
          <w:szCs w:val="28"/>
        </w:rPr>
        <w:t xml:space="preserve"> SANZIONI AMMINISTRATIVE</w:t>
      </w:r>
      <w:r>
        <w:rPr>
          <w:b/>
          <w:sz w:val="28"/>
          <w:szCs w:val="28"/>
        </w:rPr>
        <w:t xml:space="preserve"> AL GIUDICE DI PACE</w:t>
      </w:r>
    </w:p>
    <w:p w:rsidR="00A44577" w:rsidRDefault="00A44577" w:rsidP="007D0FB6"/>
    <w:p w:rsidR="008E6D03" w:rsidRDefault="007D0FB6" w:rsidP="007D0FB6">
      <w:r>
        <w:t xml:space="preserve">- </w:t>
      </w:r>
      <w:r w:rsidR="00C9404E" w:rsidRPr="007D0FB6">
        <w:t>I</w:t>
      </w:r>
      <w:r w:rsidR="00697DCE" w:rsidRPr="007D0FB6">
        <w:t>l</w:t>
      </w:r>
      <w:r w:rsidR="00C9404E" w:rsidRPr="007D0FB6">
        <w:t xml:space="preserve"> ricorso avverso sanzioni amministrative</w:t>
      </w:r>
      <w:r w:rsidR="0096120B">
        <w:t xml:space="preserve"> </w:t>
      </w:r>
      <w:r w:rsidR="0096120B" w:rsidRPr="00311EB7">
        <w:rPr>
          <w:b/>
        </w:rPr>
        <w:t>(VEDASI MODULO RICORSO)</w:t>
      </w:r>
      <w:r w:rsidR="00C9404E" w:rsidRPr="007D0FB6">
        <w:t xml:space="preserve"> deve essere depositato:</w:t>
      </w:r>
      <w:r>
        <w:t xml:space="preserve">                                                                      </w:t>
      </w:r>
      <w:r w:rsidR="00C9404E">
        <w:t xml:space="preserve"> in originale + 3 copie</w:t>
      </w:r>
      <w:r>
        <w:t xml:space="preserve"> dello stesso</w:t>
      </w:r>
      <w:r w:rsidR="00C9404E">
        <w:t xml:space="preserve"> (originale + una copia se assistiti da un legale</w:t>
      </w:r>
      <w:r w:rsidR="00D01526">
        <w:t xml:space="preserve"> o se si è in possesso di un numero di fax o di una PEC</w:t>
      </w:r>
      <w:r w:rsidR="00C9404E">
        <w:t>)</w:t>
      </w:r>
    </w:p>
    <w:p w:rsidR="004C4E4C" w:rsidRPr="00311EB7" w:rsidRDefault="006C5652" w:rsidP="007D0FB6">
      <w:pPr>
        <w:jc w:val="both"/>
        <w:rPr>
          <w:b/>
          <w:caps/>
        </w:rPr>
      </w:pPr>
      <w:r>
        <w:t xml:space="preserve">- </w:t>
      </w:r>
      <w:r w:rsidR="00E122C8">
        <w:t xml:space="preserve">il ricorso non è gratuito e pertanto </w:t>
      </w:r>
      <w:r>
        <w:t>sull’originale o eventuale nota d’ iscrizione va applicato il CONTRIBUTO UNIFICATO (da acquistarsi presso una tabaccheria)</w:t>
      </w:r>
      <w:r w:rsidR="007D0FB6">
        <w:t xml:space="preserve"> </w:t>
      </w:r>
      <w:r w:rsidR="00E122C8">
        <w:t>in base al valore dell’atto impugnato</w:t>
      </w:r>
      <w:r>
        <w:t xml:space="preserve"> e se dovuta </w:t>
      </w:r>
      <w:r w:rsidR="007D0FB6">
        <w:t>una m</w:t>
      </w:r>
      <w:r>
        <w:t xml:space="preserve">arca da bollo da </w:t>
      </w:r>
      <w:r>
        <w:rPr>
          <w:caps/>
        </w:rPr>
        <w:t>€ 27,00</w:t>
      </w:r>
      <w:r w:rsidR="004C4E4C">
        <w:rPr>
          <w:caps/>
        </w:rPr>
        <w:t xml:space="preserve"> </w:t>
      </w:r>
      <w:r w:rsidR="0096120B" w:rsidRPr="00311EB7">
        <w:rPr>
          <w:b/>
          <w:caps/>
        </w:rPr>
        <w:t>(vedasi tabella contributo unificato)</w:t>
      </w:r>
    </w:p>
    <w:p w:rsidR="00C9404E" w:rsidRDefault="00C9404E" w:rsidP="007D0FB6">
      <w:pPr>
        <w:jc w:val="both"/>
      </w:pPr>
      <w:r>
        <w:t>- all’originale del ricorso bisognerà allegare la fotocopia di un documento d’identità</w:t>
      </w:r>
      <w:r w:rsidR="00F246CC">
        <w:t xml:space="preserve"> </w:t>
      </w:r>
      <w:r>
        <w:t xml:space="preserve"> e</w:t>
      </w:r>
      <w:r w:rsidR="007D0FB6">
        <w:t xml:space="preserve"> se spedito a mezzo </w:t>
      </w:r>
      <w:bookmarkStart w:id="0" w:name="_GoBack"/>
      <w:bookmarkEnd w:id="0"/>
      <w:r w:rsidR="007D0FB6">
        <w:t xml:space="preserve">posta (raccomandata A/R) </w:t>
      </w:r>
      <w:r>
        <w:t xml:space="preserve"> anche</w:t>
      </w:r>
      <w:r w:rsidR="00D01526">
        <w:t xml:space="preserve"> copia</w:t>
      </w:r>
      <w:r>
        <w:t xml:space="preserve"> del codice fiscale </w:t>
      </w:r>
    </w:p>
    <w:p w:rsidR="00C9404E" w:rsidRDefault="00C9404E" w:rsidP="007D0FB6">
      <w:pPr>
        <w:jc w:val="both"/>
      </w:pPr>
      <w:r>
        <w:t xml:space="preserve">- </w:t>
      </w:r>
      <w:r w:rsidR="00D01526">
        <w:t xml:space="preserve">allegato al ricorso deve essere depositato l’originale dell’ atto </w:t>
      </w:r>
      <w:r w:rsidR="00E122C8">
        <w:t>impugnato</w:t>
      </w:r>
      <w:r w:rsidR="00697DCE">
        <w:t xml:space="preserve"> e se non contestato immediatamente,</w:t>
      </w:r>
      <w:r w:rsidR="00ED7838">
        <w:t xml:space="preserve"> anche</w:t>
      </w:r>
      <w:r w:rsidR="00697DCE">
        <w:t xml:space="preserve"> la prova postale di</w:t>
      </w:r>
      <w:r w:rsidR="00D01526">
        <w:t xml:space="preserve"> quando è</w:t>
      </w:r>
      <w:r w:rsidR="00697DCE">
        <w:t xml:space="preserve"> avvenuta</w:t>
      </w:r>
      <w:r w:rsidR="00D01526">
        <w:t xml:space="preserve"> la</w:t>
      </w:r>
      <w:r w:rsidR="00697DCE">
        <w:t xml:space="preserve"> ricezione</w:t>
      </w:r>
      <w:r w:rsidR="00D01526">
        <w:t xml:space="preserve"> dello stesso</w:t>
      </w:r>
    </w:p>
    <w:p w:rsidR="00697DCE" w:rsidRDefault="00697DCE" w:rsidP="00ED7838">
      <w:pPr>
        <w:jc w:val="both"/>
      </w:pPr>
      <w:r>
        <w:t>- al ricorso si possono allegare eventuali documenti giustificativi</w:t>
      </w:r>
      <w:r w:rsidR="00D01526">
        <w:t>,</w:t>
      </w:r>
      <w:r w:rsidR="007D0FB6">
        <w:t xml:space="preserve"> anche in copia</w:t>
      </w:r>
      <w:r w:rsidR="00D01526">
        <w:t>, numerati in ordine progressivo</w:t>
      </w:r>
    </w:p>
    <w:p w:rsidR="00697DCE" w:rsidRDefault="00E122C8" w:rsidP="007D0FB6">
      <w:pPr>
        <w:jc w:val="both"/>
      </w:pPr>
      <w:r>
        <w:t xml:space="preserve">- </w:t>
      </w:r>
      <w:r w:rsidR="00697DCE" w:rsidRPr="00E122C8">
        <w:t>Il ricorso deve essere depositato</w:t>
      </w:r>
      <w:r w:rsidRPr="00E122C8">
        <w:t xml:space="preserve"> o spedito con raccomandata A/R in Cancelleria Civile</w:t>
      </w:r>
      <w:r w:rsidR="00697DCE" w:rsidRPr="00E122C8">
        <w:t xml:space="preserve">  entro 30 giorni dalla ricezione o dalla contestazione</w:t>
      </w:r>
      <w:r w:rsidRPr="00E122C8">
        <w:t xml:space="preserve"> dell’atto impugnato</w:t>
      </w:r>
    </w:p>
    <w:p w:rsidR="004C4E4C" w:rsidRDefault="004C4E4C" w:rsidP="007D0FB6">
      <w:pPr>
        <w:jc w:val="both"/>
      </w:pPr>
      <w:r>
        <w:t>- il ricorso deve essere correlato dei dati anagrafici, di residenza ed eventuale domicilio (solo se diverso dalla residenza), numero di telefono</w:t>
      </w:r>
      <w:r w:rsidR="0096120B">
        <w:t>,</w:t>
      </w:r>
      <w:r>
        <w:t xml:space="preserve"> codice fiscale del ricorrente</w:t>
      </w:r>
      <w:r w:rsidR="0096120B">
        <w:t xml:space="preserve"> ed eventuale FAX o P.E.C.</w:t>
      </w:r>
      <w:r>
        <w:t xml:space="preserve"> </w:t>
      </w:r>
    </w:p>
    <w:p w:rsidR="00A44577" w:rsidRDefault="00A44577" w:rsidP="007D0FB6">
      <w:pPr>
        <w:jc w:val="both"/>
      </w:pPr>
      <w:r>
        <w:t>- il ricorrente può delegare una terza persona a depositare il ricorso in cancelleria o a farsi rappresentare in udienza. La delega deve essere correlata dei dati anagrafici di entrambi e copia dei relativi documenti d’identità</w:t>
      </w:r>
    </w:p>
    <w:p w:rsidR="004C4E4C" w:rsidRDefault="002E1DC1" w:rsidP="007D0FB6">
      <w:pPr>
        <w:jc w:val="both"/>
      </w:pPr>
      <w:r>
        <w:t>Riferimento</w:t>
      </w:r>
      <w:r w:rsidR="00311EB7">
        <w:t xml:space="preserve"> per eventuale compilazione ricorso tramite</w:t>
      </w:r>
      <w:r>
        <w:t xml:space="preserve"> web: </w:t>
      </w:r>
      <w:r w:rsidRPr="00311EB7">
        <w:rPr>
          <w:b/>
        </w:rPr>
        <w:t>servizio online giudice di pace.</w:t>
      </w:r>
      <w:r>
        <w:t xml:space="preserve"> </w:t>
      </w:r>
    </w:p>
    <w:p w:rsidR="004C4E4C" w:rsidRDefault="00B51A07" w:rsidP="007D0FB6">
      <w:pPr>
        <w:jc w:val="both"/>
      </w:pPr>
      <w:r>
        <w:t xml:space="preserve">Riferimenti telefonici: </w:t>
      </w:r>
      <w:r w:rsidRPr="00311EB7">
        <w:rPr>
          <w:b/>
        </w:rPr>
        <w:t>0125 4264261-0125 4264262</w:t>
      </w:r>
    </w:p>
    <w:p w:rsidR="0096120B" w:rsidRPr="00311EB7" w:rsidRDefault="0096120B" w:rsidP="0096120B">
      <w:pPr>
        <w:pStyle w:val="Nessunaspaziatura"/>
        <w:rPr>
          <w:b/>
        </w:rPr>
      </w:pPr>
      <w:r>
        <w:t xml:space="preserve">Indirizzo: </w:t>
      </w:r>
      <w:r w:rsidRPr="00311EB7">
        <w:rPr>
          <w:b/>
        </w:rPr>
        <w:t>UFFICIO DEL GIUDICE DI PACE DI IVREA</w:t>
      </w:r>
    </w:p>
    <w:p w:rsidR="0096120B" w:rsidRPr="00311EB7" w:rsidRDefault="0096120B" w:rsidP="0096120B">
      <w:pPr>
        <w:pStyle w:val="Nessunaspaziatura"/>
        <w:rPr>
          <w:b/>
        </w:rPr>
      </w:pPr>
      <w:r w:rsidRPr="00311EB7">
        <w:rPr>
          <w:b/>
        </w:rPr>
        <w:t xml:space="preserve">                  Via Primo Levi n. 11</w:t>
      </w:r>
    </w:p>
    <w:p w:rsidR="0096120B" w:rsidRPr="00311EB7" w:rsidRDefault="0096120B" w:rsidP="0096120B">
      <w:pPr>
        <w:pStyle w:val="Nessunaspaziatura"/>
        <w:rPr>
          <w:b/>
        </w:rPr>
      </w:pPr>
      <w:r w:rsidRPr="00311EB7">
        <w:rPr>
          <w:b/>
        </w:rPr>
        <w:t xml:space="preserve">                 10015 IVREA (TO)</w:t>
      </w:r>
    </w:p>
    <w:sectPr w:rsidR="0096120B" w:rsidRPr="00311E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4E"/>
    <w:rsid w:val="002E1DC1"/>
    <w:rsid w:val="00311EB7"/>
    <w:rsid w:val="004C4E4C"/>
    <w:rsid w:val="00512498"/>
    <w:rsid w:val="00685A49"/>
    <w:rsid w:val="00697DCE"/>
    <w:rsid w:val="006C5652"/>
    <w:rsid w:val="007D0FB6"/>
    <w:rsid w:val="0085164D"/>
    <w:rsid w:val="008E6D03"/>
    <w:rsid w:val="0096120B"/>
    <w:rsid w:val="00A44577"/>
    <w:rsid w:val="00B51A07"/>
    <w:rsid w:val="00C05F23"/>
    <w:rsid w:val="00C9404E"/>
    <w:rsid w:val="00D01526"/>
    <w:rsid w:val="00E122C8"/>
    <w:rsid w:val="00E52793"/>
    <w:rsid w:val="00ED141E"/>
    <w:rsid w:val="00ED7838"/>
    <w:rsid w:val="00F2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612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61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Stefano Zanat</dc:creator>
  <cp:lastModifiedBy>Alberto Stefano Zanat</cp:lastModifiedBy>
  <cp:revision>15</cp:revision>
  <cp:lastPrinted>2018-08-23T14:07:00Z</cp:lastPrinted>
  <dcterms:created xsi:type="dcterms:W3CDTF">2016-10-31T11:54:00Z</dcterms:created>
  <dcterms:modified xsi:type="dcterms:W3CDTF">2018-08-23T14:08:00Z</dcterms:modified>
</cp:coreProperties>
</file>